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9" w:rsidRDefault="00C96F4C">
      <w:pPr>
        <w:pStyle w:val="10"/>
        <w:keepNext/>
        <w:keepLines/>
        <w:shd w:val="clear" w:color="auto" w:fill="auto"/>
        <w:spacing w:after="399"/>
        <w:ind w:right="200"/>
      </w:pPr>
      <w:bookmarkStart w:id="0" w:name="bookmark0"/>
      <w:r>
        <w:rPr>
          <w:rStyle w:val="11"/>
          <w:b/>
          <w:bCs/>
        </w:rPr>
        <w:t>О правилах и сроках госпитализации в ГУЗ «</w:t>
      </w:r>
      <w:r w:rsidR="00862937">
        <w:rPr>
          <w:rStyle w:val="11"/>
          <w:b/>
          <w:bCs/>
        </w:rPr>
        <w:t>Карсунская районная больница имени врача В.И.Фиошина</w:t>
      </w:r>
      <w:r>
        <w:rPr>
          <w:rStyle w:val="11"/>
          <w:b/>
          <w:bCs/>
        </w:rPr>
        <w:t>»</w:t>
      </w:r>
      <w:bookmarkEnd w:id="0"/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before="0"/>
      </w:pPr>
      <w:r>
        <w:t xml:space="preserve">В отделения стационаров госпитализируются пациенты, нуждающиеся в оказании специализированной медицинской помощи (обследование, лечение, родоразрешение) по направлению врачей </w:t>
      </w:r>
      <w:r>
        <w:t>амбулаторно-поликлинических и стационарных учреждений, скорой и неотложной медицинской помощи, а также больные по жизненным показаниям без направления медицинских организаций.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</w:pPr>
      <w:r>
        <w:t>При госпитализации в отделения стационаров пациент (законный представитель) пред</w:t>
      </w:r>
      <w:r>
        <w:t>оставляет направление на госпитализацию установленной формы, паспорт, страховой медицинский полис, выписку из амбулаторной карты (по направлению амбулаторно-поликлинического учреждения).</w:t>
      </w:r>
    </w:p>
    <w:p w:rsidR="00295079" w:rsidRDefault="00C96F4C">
      <w:pPr>
        <w:pStyle w:val="20"/>
        <w:shd w:val="clear" w:color="auto" w:fill="auto"/>
        <w:spacing w:before="0"/>
      </w:pPr>
      <w:r>
        <w:t>При плановой госпитализации в детский стационар дополнительно необход</w:t>
      </w:r>
      <w:r>
        <w:t xml:space="preserve">имо при себе иметь: справку о прививках, справку о перенесенных заболеваниях, справку об эпид. окружении за 3 недели по дому, по детскому саду, школе, др. учебному заведению (срок годности справки 3 дня с учетом даты выдачи), </w:t>
      </w:r>
      <w:r>
        <w:rPr>
          <w:lang w:val="en-US" w:eastAsia="en-US" w:bidi="en-US"/>
        </w:rPr>
        <w:t>R</w:t>
      </w:r>
      <w:r>
        <w:t>-снимки (в ортопедическое, не</w:t>
      </w:r>
      <w:r>
        <w:t>йрохирургическое отделение), общий анализ крови и мочи, соскоб на энтеробиоз детям до 10 лет включительно, для детей старше 15 лет - результат флюорографии и результат крови на ЭДС, для матерей при уходе за больным ребёнком - результат флюорографии и справ</w:t>
      </w:r>
      <w:r>
        <w:t>ка о прививке против дифтерии. Кроме того, необходимо иметь при себе: сменную обувь и одежду, предметы личной гигиены, амбулаторную карту, страховой полис ребенка и свидетельство о рождении ребенка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before="0"/>
      </w:pPr>
      <w:r>
        <w:t>Прием больных в стац</w:t>
      </w:r>
      <w:r w:rsidR="00862937">
        <w:t>ионары проводится через приемное</w:t>
      </w:r>
      <w:r>
        <w:t xml:space="preserve"> отдел</w:t>
      </w:r>
      <w:r w:rsidR="00862937">
        <w:t>ение</w:t>
      </w:r>
      <w:r>
        <w:t>, где имеются необходимые условия для своевременного осмотра и обследования больного. Здесь производится тщательный осмотр и необходимое для уточнения диагноза обследования пациента, устанавливается предварительный диагноз и решается вопрос о госпитали</w:t>
      </w:r>
      <w:r>
        <w:t>зации в профильное отделение, о чем делается соответствующая запись в медицинской документации.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before="0"/>
      </w:pPr>
      <w:r>
        <w:t>Плановая и экстренная госпитализация при нахождении пациента в приемном отделении обеспечивается в оптимально короткие сроки: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Экстренные больные без задержки ос</w:t>
      </w:r>
      <w:r>
        <w:t>матриваются дежурным врачом с оказанием медицинской помощи в кратчайшие сроки.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176"/>
      </w:pPr>
      <w:r>
        <w:t>Плановые паци</w:t>
      </w:r>
      <w:r w:rsidR="00862937">
        <w:t xml:space="preserve">енты оформляются </w:t>
      </w:r>
      <w:r>
        <w:t>, предъявляя дежурной медсестре направление, паспорт, страховой медицинский полис, выписку из медицинской карты амбулаторного больно</w:t>
      </w:r>
      <w:r>
        <w:t>го с результатами обследования и обоснования госпитализации. Время ожидания на плановую госпитализацию может составлять от 7 до 14 суток.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184" w:line="341" w:lineRule="exact"/>
      </w:pPr>
      <w:r>
        <w:t>Госпитализация при самообращении пациента осуществляется при состояниях, требующих круглосуточного стационарного наблю</w:t>
      </w:r>
      <w:r>
        <w:t>дения и лечения.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/>
      </w:pPr>
      <w:r>
        <w:t xml:space="preserve">Всем пациентам проводится измерение температуры, артериального давления, частоты пульса, </w:t>
      </w:r>
      <w:r>
        <w:lastRenderedPageBreak/>
        <w:t>массы тела, роста, осмотр на педикулез. Вопрос о санитарной обработке решается дежурным врачом. Санитарная обработка проводится младшим или средним ме</w:t>
      </w:r>
      <w:r>
        <w:t>дицинским персоналом.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200"/>
      </w:pPr>
      <w:r>
        <w:t>На пациентов, подлежащих госпитализации, заполняется медицинская карта стационарного больного ф. №003/у, оформляется добровольное информирование согласие на оказание медицинской помощи, а также на обработку персональных данных.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200"/>
      </w:pPr>
      <w:r>
        <w:t xml:space="preserve">При </w:t>
      </w:r>
      <w:r>
        <w:t>отсутствии медицинских показаний для стационарного лечения или отказа больного от госпитализации после проведения диагностических исследований и оказания медицинской помощи дежурный врач заполняет журнал отказов от госпитализации ф. № 001/у, где поясняет п</w:t>
      </w:r>
      <w:r>
        <w:t>ричину отказа и принятых мерах. При отказе пациента/законного представителя от показанной госпитализации передается активный вызов в территориальную поликлинику, о чем делается соответствующая запись в ф. № 001/у.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200"/>
      </w:pPr>
      <w:r>
        <w:t xml:space="preserve">При отсутствии документов и невозможности </w:t>
      </w:r>
      <w:r>
        <w:t>установления личности больного, данные о «неизвестном» сообщаются телефонограммой в полицию, о чем делается запись в журнале телефонограмм, с отметкой о времени подачи и ФИО принявшего и передавшего сообщение. Так же передаются сведения обо всех ДТП, травм</w:t>
      </w:r>
      <w:r>
        <w:t>ах и повреждениях насильственного характера.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235"/>
      </w:pPr>
      <w:r>
        <w:t>Дежурный врач приемного отделения обязан известить родственников пациента в следующих случаях: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165" w:line="292" w:lineRule="exact"/>
      </w:pPr>
      <w:r>
        <w:t>При поступлении в больницу подростка до 18 лет без родственников;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39"/>
      </w:pPr>
      <w:r>
        <w:t>При доставке бригадой скорой помощи по поводу несч</w:t>
      </w:r>
      <w:r>
        <w:t>астных случаев, если пациент не может сам сообщить;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538" w:lineRule="exact"/>
      </w:pPr>
      <w:r>
        <w:t>При поступлении больного в бессознательном состоянии (при наличии документов);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538" w:lineRule="exact"/>
      </w:pPr>
      <w:r>
        <w:t>При переводе больного в другое ЛПУ непосредственно из приемного отделения;</w:t>
      </w:r>
    </w:p>
    <w:p w:rsidR="00295079" w:rsidRDefault="00C96F4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538" w:lineRule="exact"/>
      </w:pPr>
      <w:r>
        <w:t>В случае смерти больного в приемном отделении.</w:t>
      </w:r>
    </w:p>
    <w:p w:rsidR="00295079" w:rsidRDefault="00C96F4C">
      <w:pPr>
        <w:pStyle w:val="20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0"/>
        <w:sectPr w:rsidR="00295079">
          <w:pgSz w:w="11900" w:h="16840"/>
          <w:pgMar w:top="790" w:right="692" w:bottom="1169" w:left="692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Сроки пребывания пациента на стационарном лечении </w:t>
      </w:r>
      <w:r>
        <w:t xml:space="preserve">в </w:t>
      </w:r>
      <w:r w:rsidR="00862937">
        <w:t>Гуз Карсунская районная броьница имени врача В.И.Фиошина</w:t>
      </w:r>
      <w:r>
        <w:t xml:space="preserve"> варьируют и определяются лечащим врачом, исходя из установленного диагноза, видов и объёмов оказанной медицинской помощи, состояния и самочувствия пациента, с учетом сроко</w:t>
      </w:r>
      <w:r>
        <w:t>в госпитализации, регламентируемых действующими порядками и стандартами оказания медицинской помощи.</w:t>
      </w:r>
    </w:p>
    <w:p w:rsidR="00295079" w:rsidRDefault="00C96F4C">
      <w:pPr>
        <w:pStyle w:val="23"/>
        <w:keepNext/>
        <w:keepLines/>
        <w:shd w:val="clear" w:color="auto" w:fill="auto"/>
      </w:pPr>
      <w:bookmarkStart w:id="1" w:name="bookmark1"/>
      <w:r>
        <w:rPr>
          <w:rStyle w:val="24"/>
          <w:b/>
          <w:bCs/>
        </w:rPr>
        <w:lastRenderedPageBreak/>
        <w:t>Правила внутреннего распорядка</w:t>
      </w:r>
      <w:bookmarkEnd w:id="1"/>
    </w:p>
    <w:p w:rsidR="00295079" w:rsidRDefault="00C96F4C">
      <w:pPr>
        <w:pStyle w:val="23"/>
        <w:keepNext/>
        <w:keepLines/>
        <w:shd w:val="clear" w:color="auto" w:fill="auto"/>
        <w:spacing w:after="517"/>
      </w:pPr>
      <w:bookmarkStart w:id="2" w:name="bookmark2"/>
      <w:r>
        <w:rPr>
          <w:rStyle w:val="24"/>
          <w:b/>
          <w:bCs/>
        </w:rPr>
        <w:t>на время пребывания пациентов в стационарных подразделениях</w:t>
      </w:r>
      <w:bookmarkEnd w:id="2"/>
    </w:p>
    <w:p w:rsidR="00295079" w:rsidRDefault="00C96F4C">
      <w:pPr>
        <w:pStyle w:val="20"/>
        <w:shd w:val="clear" w:color="auto" w:fill="auto"/>
        <w:spacing w:before="0" w:after="200"/>
      </w:pPr>
      <w:r>
        <w:t>Правила внутреннего распорядка (в дальнейшем - Правила) регламентируют пребывание граждан на период их нахождения в стационарных отделениях . Настоящие правила составлены в соответствии с ФЗ № 323-ФЗ «Об основах охраны здоровья граждан в РФ» от 21.11.2011г</w:t>
      </w:r>
      <w:r>
        <w:t>. и с законодательством Российской Федерации в сфере здравоохранения.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00"/>
      </w:pPr>
      <w:r>
        <w:t>Граждане, нуждающиеся в круглосуточном наблюдении и лечении, госпитализируются в отделение через приемный покой и направляются в соответствующее отделение после санитарной обработки.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35"/>
      </w:pPr>
      <w:r>
        <w:t>Вер</w:t>
      </w:r>
      <w:r>
        <w:t>хнюю одежду, обувь, деньги и ценные вещи пациентов, поступивших без сознания, сдают при поступлении под опись старшей медицинской сестре отделения.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00" w:line="292" w:lineRule="exact"/>
      </w:pPr>
      <w:r>
        <w:t xml:space="preserve">Во время пребывания в отделении пациенты </w:t>
      </w:r>
      <w:r>
        <w:rPr>
          <w:rStyle w:val="21"/>
        </w:rPr>
        <w:t>обязаны</w:t>
      </w:r>
      <w:r>
        <w:t>:</w:t>
      </w:r>
    </w:p>
    <w:p w:rsidR="00295079" w:rsidRDefault="00C96F4C">
      <w:pPr>
        <w:pStyle w:val="20"/>
        <w:shd w:val="clear" w:color="auto" w:fill="auto"/>
        <w:tabs>
          <w:tab w:val="left" w:pos="363"/>
        </w:tabs>
        <w:spacing w:before="0" w:after="161" w:line="292" w:lineRule="exact"/>
      </w:pPr>
      <w:r>
        <w:t>а)</w:t>
      </w:r>
      <w:r>
        <w:tab/>
        <w:t>точно соблюдать установленный администрацией больницы р</w:t>
      </w:r>
      <w:r>
        <w:t>аспорядок дня;</w:t>
      </w:r>
    </w:p>
    <w:p w:rsidR="00295079" w:rsidRDefault="00C96F4C">
      <w:pPr>
        <w:pStyle w:val="20"/>
        <w:shd w:val="clear" w:color="auto" w:fill="auto"/>
        <w:tabs>
          <w:tab w:val="left" w:pos="373"/>
        </w:tabs>
        <w:spacing w:before="0" w:after="239" w:line="341" w:lineRule="exact"/>
      </w:pPr>
      <w:r>
        <w:t>б)</w:t>
      </w:r>
      <w:r>
        <w:tab/>
        <w:t>во время обхода врачей, в часы измерения температуры, во время тихого часа находиться в палатах;</w:t>
      </w:r>
    </w:p>
    <w:p w:rsidR="00295079" w:rsidRDefault="00C96F4C">
      <w:pPr>
        <w:pStyle w:val="20"/>
        <w:shd w:val="clear" w:color="auto" w:fill="auto"/>
        <w:tabs>
          <w:tab w:val="left" w:pos="373"/>
        </w:tabs>
        <w:spacing w:before="0" w:after="165" w:line="292" w:lineRule="exact"/>
      </w:pPr>
      <w:r>
        <w:t>в)</w:t>
      </w:r>
      <w:r>
        <w:tab/>
        <w:t>точно выполнять назначения лечащего врача;</w:t>
      </w:r>
    </w:p>
    <w:p w:rsidR="00295079" w:rsidRDefault="00C96F4C">
      <w:pPr>
        <w:pStyle w:val="20"/>
        <w:shd w:val="clear" w:color="auto" w:fill="auto"/>
        <w:tabs>
          <w:tab w:val="left" w:pos="354"/>
        </w:tabs>
        <w:spacing w:before="0" w:after="200"/>
      </w:pPr>
      <w:r>
        <w:t>г)</w:t>
      </w:r>
      <w:r>
        <w:tab/>
        <w:t xml:space="preserve">принимать от посетителей (законных представителей, родственников и знакомых) продукты </w:t>
      </w:r>
      <w:r>
        <w:t>питания, разрешенные администрацией (список разрешенных для передачи продуктов питания вывешен в приемных покоях и в отделениях);</w:t>
      </w:r>
    </w:p>
    <w:p w:rsidR="00295079" w:rsidRDefault="00C96F4C">
      <w:pPr>
        <w:pStyle w:val="20"/>
        <w:shd w:val="clear" w:color="auto" w:fill="auto"/>
        <w:tabs>
          <w:tab w:val="left" w:pos="387"/>
        </w:tabs>
        <w:spacing w:before="0" w:after="43"/>
      </w:pPr>
      <w:r>
        <w:t>д)</w:t>
      </w:r>
      <w:r>
        <w:tab/>
        <w:t>если допускает состояние здоровья, содержать в чистоте и порядке свою койку и прикроватный столик; ничего не хранить под по</w:t>
      </w:r>
      <w:r>
        <w:t>душками и матрацем;</w:t>
      </w:r>
    </w:p>
    <w:p w:rsidR="00295079" w:rsidRDefault="00C96F4C">
      <w:pPr>
        <w:pStyle w:val="20"/>
        <w:shd w:val="clear" w:color="auto" w:fill="auto"/>
        <w:tabs>
          <w:tab w:val="left" w:pos="387"/>
        </w:tabs>
        <w:spacing w:before="0" w:after="0" w:line="533" w:lineRule="exact"/>
      </w:pPr>
      <w:r>
        <w:t>е)</w:t>
      </w:r>
      <w:r>
        <w:tab/>
        <w:t>соблюдать тишину в палатах и коридорах отделения;</w:t>
      </w:r>
    </w:p>
    <w:p w:rsidR="00295079" w:rsidRDefault="00C96F4C">
      <w:pPr>
        <w:pStyle w:val="20"/>
        <w:shd w:val="clear" w:color="auto" w:fill="auto"/>
        <w:tabs>
          <w:tab w:val="left" w:pos="416"/>
        </w:tabs>
        <w:spacing w:before="0" w:after="0" w:line="533" w:lineRule="exact"/>
      </w:pPr>
      <w:r>
        <w:t>ж)</w:t>
      </w:r>
      <w:r>
        <w:tab/>
        <w:t>терпимо и благожелательно относиться к другим пациентам;</w:t>
      </w:r>
    </w:p>
    <w:p w:rsidR="00295079" w:rsidRDefault="00C96F4C">
      <w:pPr>
        <w:pStyle w:val="20"/>
        <w:shd w:val="clear" w:color="auto" w:fill="auto"/>
        <w:tabs>
          <w:tab w:val="left" w:pos="416"/>
        </w:tabs>
        <w:spacing w:before="0" w:after="0" w:line="533" w:lineRule="exact"/>
      </w:pPr>
      <w:r>
        <w:t>з)</w:t>
      </w:r>
      <w:r>
        <w:tab/>
        <w:t>оказывать содействие медицинском персоналу в процессе обследования и лечения;</w:t>
      </w:r>
    </w:p>
    <w:p w:rsidR="00295079" w:rsidRDefault="00C96F4C">
      <w:pPr>
        <w:pStyle w:val="20"/>
        <w:shd w:val="clear" w:color="auto" w:fill="auto"/>
        <w:tabs>
          <w:tab w:val="left" w:pos="416"/>
        </w:tabs>
        <w:spacing w:before="0" w:after="0" w:line="533" w:lineRule="exact"/>
      </w:pPr>
      <w:r>
        <w:t>и)</w:t>
      </w:r>
      <w:r>
        <w:tab/>
        <w:t>бережно обращаться с оборудованием и ин</w:t>
      </w:r>
      <w:r>
        <w:t>вентарем отделения;</w:t>
      </w:r>
    </w:p>
    <w:p w:rsidR="00295079" w:rsidRDefault="00C96F4C">
      <w:pPr>
        <w:pStyle w:val="20"/>
        <w:shd w:val="clear" w:color="auto" w:fill="auto"/>
        <w:spacing w:before="0" w:after="39"/>
      </w:pPr>
      <w:r>
        <w:t>За порчу мебели, оборудования и инвентаря больницы, происшедшую по вине пациентов, последние (или их законные представители) несут материальную ответственность в размере стоимости испорченной вещи.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538" w:lineRule="exact"/>
      </w:pPr>
      <w:r>
        <w:t xml:space="preserve">Во время пребывания пациентам </w:t>
      </w:r>
      <w:r>
        <w:rPr>
          <w:rStyle w:val="21"/>
        </w:rPr>
        <w:t>запрещае</w:t>
      </w:r>
      <w:r>
        <w:rPr>
          <w:rStyle w:val="21"/>
        </w:rPr>
        <w:t>тся</w:t>
      </w:r>
      <w:r>
        <w:t>:</w:t>
      </w:r>
    </w:p>
    <w:p w:rsidR="00295079" w:rsidRDefault="00C96F4C">
      <w:pPr>
        <w:pStyle w:val="20"/>
        <w:shd w:val="clear" w:color="auto" w:fill="auto"/>
        <w:tabs>
          <w:tab w:val="left" w:pos="363"/>
        </w:tabs>
        <w:spacing w:before="0" w:after="0" w:line="538" w:lineRule="exact"/>
      </w:pPr>
      <w:r>
        <w:t>а)</w:t>
      </w:r>
      <w:r>
        <w:tab/>
        <w:t>самовольно отлучаться из отделения и покидать территорию ;</w:t>
      </w:r>
    </w:p>
    <w:p w:rsidR="00295079" w:rsidRDefault="00C96F4C">
      <w:pPr>
        <w:pStyle w:val="20"/>
        <w:shd w:val="clear" w:color="auto" w:fill="auto"/>
        <w:tabs>
          <w:tab w:val="left" w:pos="373"/>
        </w:tabs>
        <w:spacing w:before="0" w:after="0" w:line="538" w:lineRule="exact"/>
      </w:pPr>
      <w:r>
        <w:t>б)</w:t>
      </w:r>
      <w:r>
        <w:tab/>
        <w:t>самовольно посещать больных других отделений;</w:t>
      </w:r>
    </w:p>
    <w:p w:rsidR="00295079" w:rsidRDefault="00C96F4C">
      <w:pPr>
        <w:pStyle w:val="20"/>
        <w:shd w:val="clear" w:color="auto" w:fill="auto"/>
        <w:tabs>
          <w:tab w:val="left" w:pos="387"/>
        </w:tabs>
        <w:spacing w:before="0" w:after="0"/>
      </w:pPr>
      <w:r>
        <w:t>в)</w:t>
      </w:r>
      <w:r>
        <w:tab/>
        <w:t>курить в зданиях, помещениях и на всей территории ,</w:t>
      </w:r>
      <w:r>
        <w:t xml:space="preserve"> играть в карты и другие азартные игры, хранить и употреблять спиртные напитки и другие психоактивные вещества;</w:t>
      </w:r>
    </w:p>
    <w:p w:rsidR="00295079" w:rsidRDefault="00C96F4C">
      <w:pPr>
        <w:pStyle w:val="20"/>
        <w:shd w:val="clear" w:color="auto" w:fill="auto"/>
        <w:tabs>
          <w:tab w:val="left" w:pos="320"/>
        </w:tabs>
        <w:spacing w:before="0" w:after="0" w:line="533" w:lineRule="exact"/>
      </w:pPr>
      <w:r>
        <w:t>г)</w:t>
      </w:r>
      <w:r>
        <w:tab/>
        <w:t>иметь при себе холодное и огнестрельное оружие;</w:t>
      </w:r>
    </w:p>
    <w:p w:rsidR="00295079" w:rsidRDefault="00C96F4C">
      <w:pPr>
        <w:pStyle w:val="20"/>
        <w:shd w:val="clear" w:color="auto" w:fill="auto"/>
        <w:tabs>
          <w:tab w:val="left" w:pos="387"/>
        </w:tabs>
        <w:spacing w:before="0" w:after="0" w:line="533" w:lineRule="exact"/>
      </w:pPr>
      <w:r>
        <w:lastRenderedPageBreak/>
        <w:t>д)</w:t>
      </w:r>
      <w:r>
        <w:tab/>
        <w:t>пользоваться бельем и подушками свободных коек в палатах;</w:t>
      </w:r>
    </w:p>
    <w:p w:rsidR="00295079" w:rsidRDefault="00C96F4C">
      <w:pPr>
        <w:pStyle w:val="20"/>
        <w:shd w:val="clear" w:color="auto" w:fill="auto"/>
        <w:tabs>
          <w:tab w:val="left" w:pos="387"/>
        </w:tabs>
        <w:spacing w:before="0" w:after="0" w:line="533" w:lineRule="exact"/>
      </w:pPr>
      <w:r>
        <w:t>е)</w:t>
      </w:r>
      <w:r>
        <w:tab/>
        <w:t>бросать марлю, вату, окурки и</w:t>
      </w:r>
      <w:r>
        <w:t xml:space="preserve"> прочее в унитазы и раковины;</w:t>
      </w:r>
    </w:p>
    <w:p w:rsidR="00295079" w:rsidRDefault="00C96F4C">
      <w:pPr>
        <w:pStyle w:val="20"/>
        <w:shd w:val="clear" w:color="auto" w:fill="auto"/>
        <w:tabs>
          <w:tab w:val="left" w:pos="634"/>
        </w:tabs>
        <w:spacing w:before="0" w:after="43"/>
      </w:pPr>
      <w:r>
        <w:t>ж)</w:t>
      </w:r>
      <w:r>
        <w:tab/>
        <w:t>запрещается пользование нагревательными приборами, электрокипятильниками, электрочайниками, электрическими обогревателями (при температуре в палате выше 18°С) в отделении, нарушать целостность электропроводки;</w:t>
      </w:r>
    </w:p>
    <w:p w:rsidR="00295079" w:rsidRDefault="00C96F4C">
      <w:pPr>
        <w:pStyle w:val="20"/>
        <w:shd w:val="clear" w:color="auto" w:fill="auto"/>
        <w:tabs>
          <w:tab w:val="left" w:pos="416"/>
        </w:tabs>
        <w:spacing w:before="0" w:after="0" w:line="533" w:lineRule="exact"/>
      </w:pPr>
      <w:r>
        <w:t>з)</w:t>
      </w:r>
      <w:r>
        <w:tab/>
        <w:t xml:space="preserve">проносить </w:t>
      </w:r>
      <w:r>
        <w:t>запрещенные и скоропортящиеся продукты;</w:t>
      </w:r>
    </w:p>
    <w:p w:rsidR="00295079" w:rsidRDefault="00C96F4C">
      <w:pPr>
        <w:pStyle w:val="20"/>
        <w:shd w:val="clear" w:color="auto" w:fill="auto"/>
        <w:tabs>
          <w:tab w:val="left" w:pos="368"/>
        </w:tabs>
        <w:spacing w:before="0" w:after="0" w:line="533" w:lineRule="exact"/>
      </w:pPr>
      <w:r>
        <w:t>и)</w:t>
      </w:r>
      <w:r>
        <w:tab/>
        <w:t>хранить в палатах легковоспламеняющиеся и горючие жидкости;</w:t>
      </w:r>
    </w:p>
    <w:p w:rsidR="00295079" w:rsidRDefault="00C96F4C">
      <w:pPr>
        <w:pStyle w:val="20"/>
        <w:shd w:val="clear" w:color="auto" w:fill="auto"/>
        <w:tabs>
          <w:tab w:val="left" w:pos="368"/>
        </w:tabs>
        <w:spacing w:before="0" w:after="0" w:line="533" w:lineRule="exact"/>
      </w:pPr>
      <w:r>
        <w:t>к)</w:t>
      </w:r>
      <w:r>
        <w:tab/>
        <w:t>применять на территории больницы пиротехнические средства (петарды, фейерверки, хлопушки);</w:t>
      </w:r>
    </w:p>
    <w:p w:rsidR="00295079" w:rsidRDefault="00C96F4C">
      <w:pPr>
        <w:pStyle w:val="20"/>
        <w:shd w:val="clear" w:color="auto" w:fill="auto"/>
        <w:tabs>
          <w:tab w:val="left" w:pos="373"/>
        </w:tabs>
        <w:spacing w:before="0" w:after="200"/>
      </w:pPr>
      <w:r>
        <w:t>л)</w:t>
      </w:r>
      <w:r>
        <w:tab/>
        <w:t>оставлять без присмотра в палатах включенную в электриче</w:t>
      </w:r>
      <w:r>
        <w:t>скую сеть радиоаппаратуру, телевизоры, заряжающиеся сотовые телефоны;</w:t>
      </w:r>
    </w:p>
    <w:p w:rsidR="00295079" w:rsidRDefault="00C96F4C">
      <w:pPr>
        <w:pStyle w:val="20"/>
        <w:shd w:val="clear" w:color="auto" w:fill="auto"/>
        <w:tabs>
          <w:tab w:val="left" w:pos="416"/>
        </w:tabs>
        <w:spacing w:before="0" w:after="200"/>
      </w:pPr>
      <w:r>
        <w:t>м)</w:t>
      </w:r>
      <w:r>
        <w:tab/>
        <w:t>покидать палату во время врачебного обхода, выполнения назначений и процедур, в период тихого часа и после 20.00.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196"/>
      </w:pPr>
      <w:r>
        <w:t xml:space="preserve">О всех претензиях и недовольствах пациенты (или их законные </w:t>
      </w:r>
      <w:r>
        <w:t>представители) могут заявлять старшей медицинской сестре или дежурному врачу, не вступая в какие-либо споры и пререкания с ухаживающим и обслуживающим персоналом и между собой.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04" w:line="341" w:lineRule="exact"/>
      </w:pPr>
      <w:r>
        <w:t>Посещение пациентов законными представителями, родственниками и знакомыми допус</w:t>
      </w:r>
      <w:r>
        <w:t>кается лишь в дни и часы, установленные особыми правилами приема посетителей.</w:t>
      </w:r>
    </w:p>
    <w:p w:rsidR="00295079" w:rsidRDefault="00C96F4C">
      <w:pPr>
        <w:pStyle w:val="20"/>
        <w:shd w:val="clear" w:color="auto" w:fill="auto"/>
        <w:spacing w:before="0" w:after="200"/>
      </w:pPr>
      <w:r>
        <w:t>Посещение больных родственниками и знакомыми в дни и часы, не оговоренные в правилах приема посетителей, допускается лишь в случаях тяжелого состояния больного и только с разреше</w:t>
      </w:r>
      <w:r>
        <w:t>ния заведующего отделением или дежурного врача.</w:t>
      </w:r>
    </w:p>
    <w:p w:rsidR="00295079" w:rsidRDefault="00C96F4C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00"/>
      </w:pPr>
      <w:r>
        <w:t xml:space="preserve">За грубое и систематическое нарушение правил внутреннего распорядка и распоряжений администрации, влекущее за собой ущерб для здоровья пациента или вред для других находящихся на лечении, подлежат выписке из </w:t>
      </w:r>
      <w:r>
        <w:t>отделения.</w:t>
      </w:r>
    </w:p>
    <w:p w:rsidR="00295079" w:rsidRDefault="00C96F4C">
      <w:pPr>
        <w:pStyle w:val="20"/>
        <w:shd w:val="clear" w:color="auto" w:fill="auto"/>
        <w:spacing w:before="0" w:after="31"/>
      </w:pPr>
      <w:r>
        <w:t>За нарушение режима и правил внутреннего распорядка врач может выписать с соответствующей отметкой в выписных документах и листке нетрудоспособности.</w:t>
      </w:r>
    </w:p>
    <w:p w:rsidR="00295079" w:rsidRDefault="00C96F4C">
      <w:pPr>
        <w:pStyle w:val="3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t>Нарушением является:</w:t>
      </w:r>
    </w:p>
    <w:p w:rsidR="00295079" w:rsidRDefault="00C96F4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547" w:lineRule="exact"/>
      </w:pPr>
      <w:r>
        <w:t>грубое и (или) неуважительное отношение к персоналу;</w:t>
      </w:r>
    </w:p>
    <w:p w:rsidR="00295079" w:rsidRDefault="00C96F4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547" w:lineRule="exact"/>
      </w:pPr>
      <w:r>
        <w:t>несоблюдение рекоменд</w:t>
      </w:r>
      <w:r>
        <w:t>аций врача;</w:t>
      </w:r>
    </w:p>
    <w:p w:rsidR="00295079" w:rsidRDefault="00C96F4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547" w:lineRule="exact"/>
      </w:pPr>
      <w:r>
        <w:t>прием лекарственных препаратов по собственному усмотрению;</w:t>
      </w:r>
    </w:p>
    <w:p w:rsidR="00295079" w:rsidRDefault="00C96F4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547" w:lineRule="exact"/>
      </w:pPr>
      <w:r>
        <w:t>самовольный уход из отделения и (или) с территории ;</w:t>
      </w:r>
    </w:p>
    <w:p w:rsidR="00295079" w:rsidRDefault="00C96F4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0" w:line="547" w:lineRule="exact"/>
      </w:pPr>
      <w:r>
        <w:t>курение, употребление алкоголя и других ПАВ;</w:t>
      </w:r>
    </w:p>
    <w:p w:rsidR="00295079" w:rsidRDefault="00C96F4C">
      <w:pPr>
        <w:pStyle w:val="20"/>
        <w:shd w:val="clear" w:color="auto" w:fill="auto"/>
        <w:spacing w:before="0" w:after="0" w:line="292" w:lineRule="exact"/>
      </w:pPr>
      <w:r>
        <w:t>• нарушение распорядка дня.</w:t>
      </w:r>
    </w:p>
    <w:p w:rsidR="00295079" w:rsidRDefault="00C96F4C">
      <w:pPr>
        <w:pStyle w:val="20"/>
        <w:shd w:val="clear" w:color="auto" w:fill="auto"/>
        <w:spacing w:before="0" w:after="220" w:line="292" w:lineRule="exact"/>
      </w:pPr>
      <w:r>
        <w:t xml:space="preserve">9. Пациент </w:t>
      </w:r>
      <w:r>
        <w:rPr>
          <w:rStyle w:val="21"/>
        </w:rPr>
        <w:t>имеет право</w:t>
      </w:r>
      <w:r>
        <w:t>:</w:t>
      </w:r>
    </w:p>
    <w:p w:rsidR="00295079" w:rsidRDefault="00C96F4C">
      <w:pPr>
        <w:pStyle w:val="20"/>
        <w:shd w:val="clear" w:color="auto" w:fill="auto"/>
        <w:tabs>
          <w:tab w:val="left" w:pos="335"/>
        </w:tabs>
        <w:spacing w:before="0" w:after="220" w:line="292" w:lineRule="exact"/>
      </w:pPr>
      <w:r>
        <w:lastRenderedPageBreak/>
        <w:t>а)</w:t>
      </w:r>
      <w:r>
        <w:tab/>
        <w:t xml:space="preserve">получать разъяснения по </w:t>
      </w:r>
      <w:r>
        <w:t>основаниям и целям помещения его в стационар;</w:t>
      </w:r>
    </w:p>
    <w:p w:rsidR="00295079" w:rsidRDefault="00C96F4C">
      <w:pPr>
        <w:pStyle w:val="20"/>
        <w:shd w:val="clear" w:color="auto" w:fill="auto"/>
        <w:tabs>
          <w:tab w:val="left" w:pos="345"/>
        </w:tabs>
        <w:spacing w:before="0" w:after="181" w:line="292" w:lineRule="exact"/>
      </w:pPr>
      <w:r>
        <w:t>б)</w:t>
      </w:r>
      <w:r>
        <w:tab/>
        <w:t>гуманное и уважительное отношение со стороны медицинского и обслуживающего персонала;</w:t>
      </w:r>
    </w:p>
    <w:p w:rsidR="00295079" w:rsidRDefault="00C96F4C">
      <w:pPr>
        <w:pStyle w:val="20"/>
        <w:shd w:val="clear" w:color="auto" w:fill="auto"/>
        <w:tabs>
          <w:tab w:val="left" w:pos="359"/>
        </w:tabs>
        <w:spacing w:before="0" w:after="224" w:line="341" w:lineRule="exact"/>
      </w:pPr>
      <w:r>
        <w:t>в)</w:t>
      </w:r>
      <w:r>
        <w:tab/>
        <w:t>обследование, лечение и содержание в условиях, соответствующих санитарно-гигиеническим требованиям;</w:t>
      </w:r>
    </w:p>
    <w:p w:rsidR="00295079" w:rsidRDefault="00C96F4C">
      <w:pPr>
        <w:pStyle w:val="20"/>
        <w:shd w:val="clear" w:color="auto" w:fill="auto"/>
        <w:tabs>
          <w:tab w:val="left" w:pos="355"/>
        </w:tabs>
        <w:spacing w:before="0" w:after="220"/>
      </w:pPr>
      <w:r>
        <w:t>г)</w:t>
      </w:r>
      <w:r>
        <w:tab/>
        <w:t>сохранение в та</w:t>
      </w:r>
      <w:r>
        <w:t>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295079" w:rsidRDefault="00C96F4C">
      <w:pPr>
        <w:pStyle w:val="20"/>
        <w:shd w:val="clear" w:color="auto" w:fill="auto"/>
        <w:tabs>
          <w:tab w:val="left" w:pos="359"/>
        </w:tabs>
        <w:spacing w:before="0" w:after="220"/>
      </w:pPr>
      <w:r>
        <w:t>д)</w:t>
      </w:r>
      <w:r>
        <w:tab/>
        <w:t>информированное добровольное согласие на медиц</w:t>
      </w:r>
      <w:r>
        <w:t>инское вмешательство в соответствии с действующим законодательством;</w:t>
      </w:r>
    </w:p>
    <w:p w:rsidR="00295079" w:rsidRDefault="00C96F4C">
      <w:pPr>
        <w:pStyle w:val="20"/>
        <w:shd w:val="clear" w:color="auto" w:fill="auto"/>
        <w:tabs>
          <w:tab w:val="left" w:pos="364"/>
        </w:tabs>
        <w:spacing w:before="0" w:after="220"/>
      </w:pPr>
      <w:r>
        <w:t>е)</w:t>
      </w:r>
      <w:r>
        <w:tab/>
        <w:t>обращаться непосредственно к главному врачу или заведующему отделением по вопросам лечения, обследования, выписки из стационара и соблюдения прав, предоставленных с ФЗ № 323- ФЗ «Об ос</w:t>
      </w:r>
      <w:r>
        <w:t>новах охраны здоровья граждан в РФ» от 21.11.2011г.;</w:t>
      </w:r>
    </w:p>
    <w:p w:rsidR="00295079" w:rsidRDefault="00C96F4C">
      <w:pPr>
        <w:pStyle w:val="20"/>
        <w:shd w:val="clear" w:color="auto" w:fill="auto"/>
        <w:tabs>
          <w:tab w:val="left" w:pos="388"/>
        </w:tabs>
        <w:spacing w:before="0" w:after="220"/>
      </w:pPr>
      <w:r>
        <w:t>ж)</w:t>
      </w:r>
      <w:r>
        <w:tab/>
        <w:t>исполнять религиозные обряды, соблюдать религиозные каноны, в том числе по согласованию с администрацией иметь религиозную атрибутику и литературу;</w:t>
      </w:r>
    </w:p>
    <w:p w:rsidR="00295079" w:rsidRDefault="00C96F4C">
      <w:pPr>
        <w:pStyle w:val="20"/>
        <w:shd w:val="clear" w:color="auto" w:fill="auto"/>
        <w:spacing w:before="0" w:after="0"/>
      </w:pPr>
      <w:r>
        <w:t xml:space="preserve">11. Разрешается навещать пациентов близким </w:t>
      </w:r>
      <w:r>
        <w:t>родственникам, с его согласия, в специально отведенное время: с 11.00-13.00, с 17:00-19.00.</w:t>
      </w:r>
    </w:p>
    <w:sectPr w:rsidR="00295079" w:rsidSect="00B06095">
      <w:pgSz w:w="11900" w:h="16840"/>
      <w:pgMar w:top="744" w:right="697" w:bottom="950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4C" w:rsidRDefault="00C96F4C">
      <w:r>
        <w:separator/>
      </w:r>
    </w:p>
  </w:endnote>
  <w:endnote w:type="continuationSeparator" w:id="1">
    <w:p w:rsidR="00C96F4C" w:rsidRDefault="00C9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4C" w:rsidRDefault="00C96F4C"/>
  </w:footnote>
  <w:footnote w:type="continuationSeparator" w:id="1">
    <w:p w:rsidR="00C96F4C" w:rsidRDefault="00C96F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6C3D"/>
    <w:multiLevelType w:val="multilevel"/>
    <w:tmpl w:val="5D3E66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03BF9"/>
    <w:multiLevelType w:val="multilevel"/>
    <w:tmpl w:val="E95E5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71C36"/>
    <w:multiLevelType w:val="multilevel"/>
    <w:tmpl w:val="DEC007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95079"/>
    <w:rsid w:val="00290279"/>
    <w:rsid w:val="00295079"/>
    <w:rsid w:val="005E3E32"/>
    <w:rsid w:val="00861290"/>
    <w:rsid w:val="00862937"/>
    <w:rsid w:val="00B06095"/>
    <w:rsid w:val="00C9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6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">
    <w:name w:val="Заголовок №1"/>
    <w:basedOn w:val="1"/>
    <w:rsid w:val="00B06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365D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0609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B060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06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Заголовок №2"/>
    <w:basedOn w:val="22"/>
    <w:rsid w:val="00B06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06095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B060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06095"/>
    <w:pPr>
      <w:shd w:val="clear" w:color="auto" w:fill="FFFFFF"/>
      <w:spacing w:after="180" w:line="610" w:lineRule="exact"/>
      <w:jc w:val="both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rsid w:val="00B06095"/>
    <w:pPr>
      <w:shd w:val="clear" w:color="auto" w:fill="FFFFFF"/>
      <w:spacing w:before="180" w:after="180" w:line="336" w:lineRule="exact"/>
      <w:jc w:val="both"/>
    </w:pPr>
    <w:rPr>
      <w:rFonts w:ascii="Calibri" w:eastAsia="Calibri" w:hAnsi="Calibri" w:cs="Calibri"/>
    </w:rPr>
  </w:style>
  <w:style w:type="paragraph" w:customStyle="1" w:styleId="23">
    <w:name w:val="Заголовок №2"/>
    <w:basedOn w:val="a"/>
    <w:link w:val="22"/>
    <w:rsid w:val="00B06095"/>
    <w:pPr>
      <w:shd w:val="clear" w:color="auto" w:fill="FFFFFF"/>
      <w:spacing w:line="332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B06095"/>
    <w:pPr>
      <w:shd w:val="clear" w:color="auto" w:fill="FFFFFF"/>
      <w:spacing w:before="200" w:line="547" w:lineRule="exact"/>
      <w:jc w:val="both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Терапия1</cp:lastModifiedBy>
  <cp:revision>2</cp:revision>
  <dcterms:created xsi:type="dcterms:W3CDTF">2025-04-17T04:18:00Z</dcterms:created>
  <dcterms:modified xsi:type="dcterms:W3CDTF">2025-04-17T10:03:00Z</dcterms:modified>
</cp:coreProperties>
</file>